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14" w:rsidRPr="001952C9" w:rsidRDefault="009868BC" w:rsidP="00B65DE8">
      <w:pPr>
        <w:rPr>
          <w:rFonts w:asciiTheme="minorHAnsi" w:hAnsiTheme="minorHAnsi" w:cs="Times New Roman"/>
          <w:b/>
          <w:sz w:val="24"/>
          <w:szCs w:val="24"/>
        </w:rPr>
      </w:pPr>
      <w:r w:rsidRPr="001952C9">
        <w:rPr>
          <w:rFonts w:asciiTheme="minorHAnsi" w:hAnsiTheme="minorHAnsi" w:cs="Gungsuh"/>
          <w:b/>
          <w:sz w:val="24"/>
          <w:szCs w:val="24"/>
        </w:rPr>
        <w:t>第二課</w:t>
      </w:r>
      <w:r w:rsidRPr="001952C9">
        <w:rPr>
          <w:rFonts w:asciiTheme="minorHAnsi" w:hAnsiTheme="minorHAnsi" w:cs="Gungsuh"/>
          <w:b/>
          <w:sz w:val="24"/>
          <w:szCs w:val="24"/>
        </w:rPr>
        <w:t xml:space="preserve"> 3</w:t>
      </w:r>
      <w:r w:rsidRPr="001952C9">
        <w:rPr>
          <w:rFonts w:asciiTheme="minorHAnsi" w:hAnsiTheme="minorHAnsi" w:cs="Gungsuh"/>
          <w:b/>
          <w:sz w:val="24"/>
          <w:szCs w:val="24"/>
        </w:rPr>
        <w:t>：</w:t>
      </w:r>
      <w:r w:rsidRPr="001952C9">
        <w:rPr>
          <w:rFonts w:asciiTheme="minorHAnsi" w:hAnsiTheme="minorHAnsi" w:cs="Gungsuh"/>
          <w:b/>
          <w:sz w:val="24"/>
          <w:szCs w:val="24"/>
        </w:rPr>
        <w:t>1 - 4</w:t>
      </w:r>
      <w:r w:rsidRPr="001952C9">
        <w:rPr>
          <w:rFonts w:asciiTheme="minorHAnsi" w:hAnsiTheme="minorHAnsi" w:cs="Gungsuh"/>
          <w:b/>
          <w:sz w:val="24"/>
          <w:szCs w:val="24"/>
        </w:rPr>
        <w:t>：</w:t>
      </w:r>
      <w:r w:rsidRPr="001952C9">
        <w:rPr>
          <w:rFonts w:asciiTheme="minorHAnsi" w:hAnsiTheme="minorHAnsi" w:cs="Gungsuh"/>
          <w:b/>
          <w:sz w:val="24"/>
          <w:szCs w:val="24"/>
        </w:rPr>
        <w:t>26</w:t>
      </w:r>
    </w:p>
    <w:p w:rsidR="00534614" w:rsidRPr="001952C9" w:rsidRDefault="00534614" w:rsidP="00B65DE8">
      <w:pPr>
        <w:rPr>
          <w:rFonts w:asciiTheme="minorHAnsi" w:hAnsiTheme="minorHAnsi" w:cs="Times New Roman"/>
          <w:sz w:val="24"/>
          <w:szCs w:val="24"/>
        </w:rPr>
      </w:pPr>
    </w:p>
    <w:p w:rsidR="00534614" w:rsidRPr="001952C9" w:rsidRDefault="009868BC" w:rsidP="00B65DE8">
      <w:pPr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3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1-6</w:t>
      </w:r>
    </w:p>
    <w:p w:rsidR="00534614" w:rsidRPr="001952C9" w:rsidRDefault="009868BC" w:rsidP="00B65DE8">
      <w:pPr>
        <w:numPr>
          <w:ilvl w:val="0"/>
          <w:numId w:val="4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誘惑起始於對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神的話的懷疑</w:t>
      </w:r>
      <w:r w:rsidRPr="001952C9">
        <w:rPr>
          <w:rFonts w:asciiTheme="minorHAnsi" w:hAnsiTheme="minorHAnsi" w:cs="Gungsuh"/>
          <w:sz w:val="24"/>
          <w:szCs w:val="24"/>
        </w:rPr>
        <w:t xml:space="preserve">— </w:t>
      </w:r>
      <w:r w:rsidRPr="001952C9">
        <w:rPr>
          <w:rFonts w:asciiTheme="minorHAnsi" w:hAnsiTheme="minorHAnsi" w:cs="Gungsuh"/>
          <w:sz w:val="24"/>
          <w:szCs w:val="24"/>
        </w:rPr>
        <w:t>神『豈是』真說不許你們吃園中『所有』樹上的果子嗎？</w:t>
      </w:r>
    </w:p>
    <w:p w:rsidR="00534614" w:rsidRPr="001952C9" w:rsidRDefault="009868BC" w:rsidP="00B65DE8">
      <w:pPr>
        <w:numPr>
          <w:ilvl w:val="0"/>
          <w:numId w:val="4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對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神話語的誤解，誇大，甚至怨懟使人更加懷疑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神的話</w:t>
      </w:r>
      <w:r w:rsidRPr="001952C9">
        <w:rPr>
          <w:rFonts w:asciiTheme="minorHAnsi" w:hAnsiTheme="minorHAnsi" w:cs="Gungsuh"/>
          <w:sz w:val="24"/>
          <w:szCs w:val="24"/>
        </w:rPr>
        <w:t>—“</w:t>
      </w:r>
      <w:r w:rsidRPr="001952C9">
        <w:rPr>
          <w:rFonts w:asciiTheme="minorHAnsi" w:hAnsiTheme="minorHAnsi" w:cs="Gungsuh"/>
          <w:sz w:val="24"/>
          <w:szCs w:val="24"/>
        </w:rPr>
        <w:t>惟有園當中那棵樹上的果子、　神曾說、你們不可喫、『也不可摸』、免得你們死。</w:t>
      </w:r>
      <w:r w:rsidRPr="001952C9">
        <w:rPr>
          <w:rFonts w:asciiTheme="minorHAnsi" w:hAnsiTheme="minorHAnsi" w:cs="Gungsuh"/>
          <w:sz w:val="24"/>
          <w:szCs w:val="24"/>
        </w:rPr>
        <w:t>”</w:t>
      </w:r>
    </w:p>
    <w:p w:rsidR="00534614" w:rsidRPr="001952C9" w:rsidRDefault="009868BC" w:rsidP="00B65DE8">
      <w:pPr>
        <w:numPr>
          <w:ilvl w:val="0"/>
          <w:numId w:val="4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從仇敵來的誘人的謊言使人背叛了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神的話</w:t>
      </w:r>
      <w:r w:rsidRPr="001952C9">
        <w:rPr>
          <w:rFonts w:asciiTheme="minorHAnsi" w:hAnsiTheme="minorHAnsi" w:cs="Gungsuh"/>
          <w:sz w:val="24"/>
          <w:szCs w:val="24"/>
        </w:rPr>
        <w:t>—</w:t>
      </w:r>
      <w:r w:rsidRPr="001952C9">
        <w:rPr>
          <w:rFonts w:asciiTheme="minorHAnsi" w:hAnsiTheme="minorHAnsi" w:cs="Gungsuh"/>
          <w:sz w:val="24"/>
          <w:szCs w:val="24"/>
        </w:rPr>
        <w:t>蛇對女人說、你們『不一定死』、因為　神知道、你們喫的日子眼睛就明亮了、你們便『如　神能知道善惡』。</w:t>
      </w:r>
    </w:p>
    <w:p w:rsidR="00534614" w:rsidRPr="001952C9" w:rsidRDefault="009868BC" w:rsidP="00B65DE8">
      <w:pPr>
        <w:numPr>
          <w:ilvl w:val="0"/>
          <w:numId w:val="4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如今我們還是遭受一樣的試探</w:t>
      </w:r>
    </w:p>
    <w:p w:rsidR="00534614" w:rsidRPr="001952C9" w:rsidRDefault="009868BC" w:rsidP="00B65DE8">
      <w:pPr>
        <w:numPr>
          <w:ilvl w:val="1"/>
          <w:numId w:val="4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不要愛世界、和世界上的事。人若愛世界、愛父的心就不在他裡面了。因為凡世界上的事、就像肉體的情慾、眼目的情慾、並今生的驕傲、都不是從父來的、乃是從世界來的。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（約壹</w:t>
      </w:r>
      <w:r w:rsidRPr="001952C9">
        <w:rPr>
          <w:rFonts w:asciiTheme="minorHAnsi" w:hAnsiTheme="minorHAnsi" w:cs="Gungsuh"/>
          <w:sz w:val="24"/>
          <w:szCs w:val="24"/>
        </w:rPr>
        <w:t>2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15-16</w:t>
      </w:r>
      <w:r w:rsidRPr="001952C9">
        <w:rPr>
          <w:rFonts w:asciiTheme="minorHAnsi" w:hAnsiTheme="minorHAnsi" w:cs="Gungsuh"/>
          <w:sz w:val="24"/>
          <w:szCs w:val="24"/>
        </w:rPr>
        <w:t>）</w:t>
      </w:r>
    </w:p>
    <w:p w:rsidR="00534614" w:rsidRPr="001952C9" w:rsidRDefault="009868BC" w:rsidP="00B65DE8">
      <w:pPr>
        <w:numPr>
          <w:ilvl w:val="1"/>
          <w:numId w:val="4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於是女人見那棵樹的果子好作食物</w:t>
      </w:r>
      <w:r w:rsidRPr="001952C9">
        <w:rPr>
          <w:rFonts w:asciiTheme="minorHAnsi" w:hAnsiTheme="minorHAnsi" w:cs="Gungsuh"/>
          <w:sz w:val="24"/>
          <w:szCs w:val="24"/>
        </w:rPr>
        <w:t>—</w:t>
      </w:r>
      <w:r w:rsidRPr="001952C9">
        <w:rPr>
          <w:rFonts w:asciiTheme="minorHAnsi" w:hAnsiTheme="minorHAnsi" w:cs="Gungsuh"/>
          <w:sz w:val="24"/>
          <w:szCs w:val="24"/>
        </w:rPr>
        <w:t>肉體的情慾，也悅人的眼目</w:t>
      </w:r>
      <w:r w:rsidRPr="001952C9">
        <w:rPr>
          <w:rFonts w:asciiTheme="minorHAnsi" w:hAnsiTheme="minorHAnsi" w:cs="Gungsuh"/>
          <w:sz w:val="24"/>
          <w:szCs w:val="24"/>
        </w:rPr>
        <w:t>—</w:t>
      </w:r>
      <w:r w:rsidRPr="001952C9">
        <w:rPr>
          <w:rFonts w:asciiTheme="minorHAnsi" w:hAnsiTheme="minorHAnsi" w:cs="Gungsuh"/>
          <w:sz w:val="24"/>
          <w:szCs w:val="24"/>
        </w:rPr>
        <w:t>眼目的情慾，且是可喜愛的，能使人有智慧（和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神一樣）</w:t>
      </w:r>
      <w:r w:rsidRPr="001952C9">
        <w:rPr>
          <w:rFonts w:asciiTheme="minorHAnsi" w:hAnsiTheme="minorHAnsi" w:cs="Gungsuh"/>
          <w:sz w:val="24"/>
          <w:szCs w:val="24"/>
        </w:rPr>
        <w:t>—</w:t>
      </w:r>
      <w:r w:rsidRPr="001952C9">
        <w:rPr>
          <w:rFonts w:asciiTheme="minorHAnsi" w:hAnsiTheme="minorHAnsi" w:cs="Gungsuh"/>
          <w:sz w:val="24"/>
          <w:szCs w:val="24"/>
        </w:rPr>
        <w:t>今生的驕傲，就摘下果子來吃了。</w:t>
      </w:r>
    </w:p>
    <w:p w:rsidR="00534614" w:rsidRPr="001952C9" w:rsidRDefault="009868BC" w:rsidP="00B65DE8">
      <w:pPr>
        <w:numPr>
          <w:ilvl w:val="1"/>
          <w:numId w:val="4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我們常常有一個錯誤的觀念，以為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神喜歡苦待祂的兒女。但是不是的。</w:t>
      </w: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耶和華　神使各樣的樹從地裡長出來、</w:t>
      </w:r>
      <w:r w:rsidRPr="001952C9">
        <w:rPr>
          <w:rFonts w:asciiTheme="minorHAnsi" w:hAnsiTheme="minorHAnsi" w:cs="Gungsuh"/>
          <w:i/>
          <w:sz w:val="24"/>
          <w:szCs w:val="24"/>
          <w:u w:val="single"/>
        </w:rPr>
        <w:t>可以悅人的眼目、其上的果子好作食物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（創</w:t>
      </w:r>
      <w:r w:rsidRPr="001952C9">
        <w:rPr>
          <w:rFonts w:asciiTheme="minorHAnsi" w:hAnsiTheme="minorHAnsi" w:cs="Gungsuh"/>
          <w:sz w:val="24"/>
          <w:szCs w:val="24"/>
        </w:rPr>
        <w:t>2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9</w:t>
      </w:r>
      <w:r w:rsidRPr="001952C9">
        <w:rPr>
          <w:rFonts w:asciiTheme="minorHAnsi" w:hAnsiTheme="minorHAnsi" w:cs="Gungsuh"/>
          <w:sz w:val="24"/>
          <w:szCs w:val="24"/>
        </w:rPr>
        <w:t>）在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神的安排，計劃和許可的範圍內，管理並享受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神量給我們的一切，是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神的祝福。</w:t>
      </w:r>
    </w:p>
    <w:p w:rsidR="00534614" w:rsidRPr="001952C9" w:rsidRDefault="009868BC" w:rsidP="00B65DE8">
      <w:pPr>
        <w:numPr>
          <w:ilvl w:val="1"/>
          <w:numId w:val="4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勝過試探唯一的辦法是遵行　神的旨意</w:t>
      </w:r>
      <w:r w:rsidRPr="001952C9">
        <w:rPr>
          <w:rFonts w:asciiTheme="minorHAnsi" w:hAnsiTheme="minorHAnsi" w:cs="Gungsuh"/>
          <w:sz w:val="24"/>
          <w:szCs w:val="24"/>
        </w:rPr>
        <w:t>—“</w:t>
      </w:r>
      <w:r w:rsidRPr="001952C9">
        <w:rPr>
          <w:rFonts w:asciiTheme="minorHAnsi" w:hAnsiTheme="minorHAnsi" w:cs="Gungsuh"/>
          <w:sz w:val="24"/>
          <w:szCs w:val="24"/>
        </w:rPr>
        <w:t>這世界、和其上的情慾、都要過去．惟獨遵行　神旨意的、是永遠常存。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（約壹</w:t>
      </w:r>
      <w:r w:rsidRPr="001952C9">
        <w:rPr>
          <w:rFonts w:asciiTheme="minorHAnsi" w:hAnsiTheme="minorHAnsi" w:cs="Gungsuh"/>
          <w:sz w:val="24"/>
          <w:szCs w:val="24"/>
        </w:rPr>
        <w:t>2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17</w:t>
      </w:r>
      <w:r w:rsidRPr="001952C9">
        <w:rPr>
          <w:rFonts w:asciiTheme="minorHAnsi" w:hAnsiTheme="minorHAnsi" w:cs="Gungsuh"/>
          <w:sz w:val="24"/>
          <w:szCs w:val="24"/>
        </w:rPr>
        <w:t>）</w:t>
      </w:r>
    </w:p>
    <w:p w:rsidR="00534614" w:rsidRPr="001952C9" w:rsidRDefault="00534614" w:rsidP="00B65DE8">
      <w:pPr>
        <w:rPr>
          <w:rFonts w:asciiTheme="minorHAnsi" w:hAnsiTheme="minorHAnsi" w:cs="Times New Roman"/>
          <w:sz w:val="24"/>
          <w:szCs w:val="24"/>
        </w:rPr>
      </w:pPr>
    </w:p>
    <w:p w:rsidR="00534614" w:rsidRPr="001952C9" w:rsidRDefault="009868BC" w:rsidP="00B65DE8">
      <w:pPr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能夠分別善惡有什麼不好</w:t>
      </w:r>
    </w:p>
    <w:p w:rsidR="00534614" w:rsidRPr="001952C9" w:rsidRDefault="009868BC" w:rsidP="00B65DE8">
      <w:pPr>
        <w:numPr>
          <w:ilvl w:val="0"/>
          <w:numId w:val="1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弟兄們、在心志上不要作小孩子．然而</w:t>
      </w:r>
      <w:r w:rsidRPr="001952C9">
        <w:rPr>
          <w:rFonts w:asciiTheme="minorHAnsi" w:hAnsiTheme="minorHAnsi" w:cs="Gungsuh"/>
          <w:i/>
          <w:sz w:val="24"/>
          <w:szCs w:val="24"/>
          <w:u w:val="single"/>
        </w:rPr>
        <w:t>在惡事上要作嬰孩</w:t>
      </w:r>
      <w:r w:rsidRPr="001952C9">
        <w:rPr>
          <w:rFonts w:asciiTheme="minorHAnsi" w:hAnsiTheme="minorHAnsi" w:cs="Gungsuh"/>
          <w:sz w:val="24"/>
          <w:szCs w:val="24"/>
        </w:rPr>
        <w:t>．在心志上總要作大人。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（林前</w:t>
      </w:r>
      <w:r w:rsidRPr="001952C9">
        <w:rPr>
          <w:rFonts w:asciiTheme="minorHAnsi" w:hAnsiTheme="minorHAnsi" w:cs="Gungsuh"/>
          <w:sz w:val="24"/>
          <w:szCs w:val="24"/>
        </w:rPr>
        <w:t>14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20</w:t>
      </w:r>
      <w:r w:rsidR="00B65DE8" w:rsidRPr="001952C9">
        <w:rPr>
          <w:rFonts w:asciiTheme="minorHAnsi" w:hAnsiTheme="minorHAnsi" w:cs="Gungsuh"/>
          <w:sz w:val="24"/>
          <w:szCs w:val="24"/>
        </w:rPr>
        <w:t>）</w:t>
      </w:r>
    </w:p>
    <w:p w:rsidR="00534614" w:rsidRPr="001952C9" w:rsidRDefault="009868BC" w:rsidP="00B65DE8">
      <w:pPr>
        <w:numPr>
          <w:ilvl w:val="0"/>
          <w:numId w:val="1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神使那無罪的、〔無罪原文作</w:t>
      </w:r>
      <w:r w:rsidRPr="001952C9">
        <w:rPr>
          <w:rFonts w:asciiTheme="minorHAnsi" w:hAnsiTheme="minorHAnsi" w:cs="Gungsuh"/>
          <w:i/>
          <w:sz w:val="24"/>
          <w:szCs w:val="24"/>
          <w:u w:val="single"/>
        </w:rPr>
        <w:t>不知罪</w:t>
      </w:r>
      <w:r w:rsidRPr="001952C9">
        <w:rPr>
          <w:rFonts w:asciiTheme="minorHAnsi" w:hAnsiTheme="minorHAnsi" w:cs="Gungsuh"/>
          <w:sz w:val="24"/>
          <w:szCs w:val="24"/>
        </w:rPr>
        <w:t>〕替我們成為罪．好叫我們在他裡面成為　神的義。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（林後</w:t>
      </w:r>
      <w:r w:rsidRPr="001952C9">
        <w:rPr>
          <w:rFonts w:asciiTheme="minorHAnsi" w:hAnsiTheme="minorHAnsi" w:cs="Gungsuh"/>
          <w:sz w:val="24"/>
          <w:szCs w:val="24"/>
        </w:rPr>
        <w:t>5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21</w:t>
      </w:r>
      <w:r w:rsidR="00B65DE8" w:rsidRPr="001952C9">
        <w:rPr>
          <w:rFonts w:asciiTheme="minorHAnsi" w:hAnsiTheme="minorHAnsi" w:cs="Gungsuh"/>
          <w:sz w:val="24"/>
          <w:szCs w:val="24"/>
        </w:rPr>
        <w:t>）</w:t>
      </w:r>
    </w:p>
    <w:p w:rsidR="00534614" w:rsidRPr="001952C9" w:rsidRDefault="009868BC" w:rsidP="00B65DE8">
      <w:pPr>
        <w:numPr>
          <w:ilvl w:val="0"/>
          <w:numId w:val="1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主耶穌的聖潔，不只是不犯罪，而是完全</w:t>
      </w:r>
      <w:r w:rsidRPr="001952C9">
        <w:rPr>
          <w:rFonts w:asciiTheme="minorHAnsi" w:hAnsiTheme="minorHAnsi" w:cs="Gungsuh"/>
          <w:i/>
          <w:sz w:val="24"/>
          <w:szCs w:val="24"/>
          <w:u w:val="single"/>
        </w:rPr>
        <w:t>不知罪</w:t>
      </w:r>
      <w:r w:rsidRPr="001952C9">
        <w:rPr>
          <w:rFonts w:asciiTheme="minorHAnsi" w:hAnsiTheme="minorHAnsi" w:cs="Gungsuh"/>
          <w:sz w:val="24"/>
          <w:szCs w:val="24"/>
        </w:rPr>
        <w:t>。亞當和夏娃在吃分別善惡樹的果子以前，他們是不知罪的。他們乃是照著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神的形象造的，而且和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神一樣的聖潔。</w:t>
      </w:r>
    </w:p>
    <w:p w:rsidR="00534614" w:rsidRPr="001952C9" w:rsidRDefault="00534614" w:rsidP="00B65DE8">
      <w:pPr>
        <w:rPr>
          <w:rFonts w:asciiTheme="minorHAnsi" w:hAnsiTheme="minorHAnsi" w:cs="Times New Roman"/>
          <w:sz w:val="24"/>
          <w:szCs w:val="24"/>
        </w:rPr>
      </w:pPr>
    </w:p>
    <w:p w:rsidR="00534614" w:rsidRPr="001952C9" w:rsidRDefault="009868BC" w:rsidP="00B65DE8">
      <w:pPr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在新天新地裡，只有生命樹，沒有分別善惡樹</w:t>
      </w:r>
    </w:p>
    <w:p w:rsidR="00534614" w:rsidRPr="001952C9" w:rsidRDefault="009868BC" w:rsidP="00B65DE8">
      <w:pPr>
        <w:numPr>
          <w:ilvl w:val="0"/>
          <w:numId w:val="5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在河這邊與那邊有生命樹、結十二樣果子、每月都結果子．樹上的葉子乃為醫治萬民。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（啟</w:t>
      </w:r>
      <w:r w:rsidRPr="001952C9">
        <w:rPr>
          <w:rFonts w:asciiTheme="minorHAnsi" w:hAnsiTheme="minorHAnsi" w:cs="Gungsuh"/>
          <w:sz w:val="24"/>
          <w:szCs w:val="24"/>
        </w:rPr>
        <w:t>22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2</w:t>
      </w:r>
      <w:r w:rsidRPr="001952C9">
        <w:rPr>
          <w:rFonts w:asciiTheme="minorHAnsi" w:hAnsiTheme="minorHAnsi" w:cs="Gungsuh"/>
          <w:sz w:val="24"/>
          <w:szCs w:val="24"/>
        </w:rPr>
        <w:t>）啟示錄描述的新天新地裡，只剩下生命樹，完全沒有提到分別善惡樹。</w:t>
      </w:r>
    </w:p>
    <w:p w:rsidR="00534614" w:rsidRPr="001952C9" w:rsidRDefault="009868BC" w:rsidP="00B65DE8">
      <w:pPr>
        <w:numPr>
          <w:ilvl w:val="0"/>
          <w:numId w:val="5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你們掛在</w:t>
      </w:r>
      <w:r w:rsidRPr="001952C9">
        <w:rPr>
          <w:rFonts w:asciiTheme="minorHAnsi" w:hAnsiTheme="minorHAnsi" w:cs="Gungsuh"/>
          <w:i/>
          <w:sz w:val="24"/>
          <w:szCs w:val="24"/>
          <w:u w:val="single"/>
        </w:rPr>
        <w:t>木頭</w:t>
      </w:r>
      <w:r w:rsidRPr="001952C9">
        <w:rPr>
          <w:rFonts w:asciiTheme="minorHAnsi" w:hAnsiTheme="minorHAnsi" w:cs="Gungsuh"/>
          <w:sz w:val="24"/>
          <w:szCs w:val="24"/>
        </w:rPr>
        <w:t>上殺害的耶穌、我們祖宗的　神已經叫他復活。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</w:t>
      </w:r>
      <w:bookmarkStart w:id="0" w:name="_GoBack"/>
      <w:bookmarkEnd w:id="0"/>
      <w:r w:rsidR="001D7C4D">
        <w:rPr>
          <w:rFonts w:asciiTheme="minorHAnsi" w:hAnsiTheme="minorHAnsi" w:cs="Gungsuh" w:hint="eastAsia"/>
          <w:sz w:val="24"/>
          <w:szCs w:val="24"/>
        </w:rPr>
        <w:t>徒</w:t>
      </w:r>
      <w:r w:rsidRPr="001952C9">
        <w:rPr>
          <w:rFonts w:asciiTheme="minorHAnsi" w:hAnsiTheme="minorHAnsi" w:cs="Gungsuh"/>
          <w:sz w:val="24"/>
          <w:szCs w:val="24"/>
        </w:rPr>
        <w:t>5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30</w:t>
      </w:r>
      <w:r w:rsidRPr="001952C9">
        <w:rPr>
          <w:rFonts w:asciiTheme="minorHAnsi" w:hAnsiTheme="minorHAnsi" w:cs="Gungsuh"/>
          <w:sz w:val="24"/>
          <w:szCs w:val="24"/>
        </w:rPr>
        <w:t>）</w:t>
      </w: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基督既為我們受了咒詛、〔受原文作</w:t>
      </w:r>
      <w:r w:rsidRPr="001952C9">
        <w:rPr>
          <w:rFonts w:asciiTheme="minorHAnsi" w:hAnsiTheme="minorHAnsi" w:cs="Gungsuh"/>
          <w:i/>
          <w:sz w:val="24"/>
          <w:szCs w:val="24"/>
          <w:u w:val="single"/>
        </w:rPr>
        <w:t>成</w:t>
      </w:r>
      <w:r w:rsidR="0008475D" w:rsidRPr="001952C9">
        <w:rPr>
          <w:rFonts w:asciiTheme="minorHAnsi" w:hAnsiTheme="minorHAnsi" w:cs="Gungsuh"/>
          <w:sz w:val="24"/>
          <w:szCs w:val="24"/>
        </w:rPr>
        <w:t>〕就贖出我們脫離律法的咒詛．因為經上記著</w:t>
      </w:r>
      <w:proofErr w:type="gramStart"/>
      <w:r w:rsidR="0008475D" w:rsidRPr="001952C9">
        <w:rPr>
          <w:rFonts w:asciiTheme="minorHAnsi" w:hAnsiTheme="minorHAnsi" w:cs="Gungsuh"/>
          <w:sz w:val="24"/>
          <w:szCs w:val="24"/>
          <w:lang w:val="en-US"/>
        </w:rPr>
        <w:t>,</w:t>
      </w:r>
      <w:r w:rsidRPr="001952C9">
        <w:rPr>
          <w:rFonts w:asciiTheme="minorHAnsi" w:hAnsiTheme="minorHAnsi" w:cs="Gungsuh"/>
          <w:sz w:val="24"/>
          <w:szCs w:val="24"/>
        </w:rPr>
        <w:t>『</w:t>
      </w:r>
      <w:proofErr w:type="gramEnd"/>
      <w:r w:rsidRPr="001952C9">
        <w:rPr>
          <w:rFonts w:asciiTheme="minorHAnsi" w:hAnsiTheme="minorHAnsi" w:cs="Gungsuh"/>
          <w:sz w:val="24"/>
          <w:szCs w:val="24"/>
        </w:rPr>
        <w:t>凡掛在木頭上都是被咒詛的。』』</w:t>
      </w:r>
      <w:r w:rsidR="0008475D" w:rsidRPr="001952C9">
        <w:rPr>
          <w:rFonts w:asciiTheme="minorHAnsi" w:hAnsiTheme="minorHAnsi" w:cs="Gungsuh"/>
          <w:sz w:val="24"/>
          <w:szCs w:val="24"/>
        </w:rPr>
        <w:t>”</w:t>
      </w:r>
      <w:r w:rsidRPr="001952C9">
        <w:rPr>
          <w:rFonts w:asciiTheme="minorHAnsi" w:hAnsiTheme="minorHAnsi" w:cs="Gungsuh"/>
          <w:sz w:val="24"/>
          <w:szCs w:val="24"/>
        </w:rPr>
        <w:t>（加</w:t>
      </w:r>
      <w:r w:rsidRPr="001952C9">
        <w:rPr>
          <w:rFonts w:asciiTheme="minorHAnsi" w:hAnsiTheme="minorHAnsi" w:cs="Gungsuh"/>
          <w:sz w:val="24"/>
          <w:szCs w:val="24"/>
        </w:rPr>
        <w:t>3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13</w:t>
      </w:r>
      <w:r w:rsidRPr="001952C9">
        <w:rPr>
          <w:rFonts w:asciiTheme="minorHAnsi" w:hAnsiTheme="minorHAnsi" w:cs="Gungsuh"/>
          <w:sz w:val="24"/>
          <w:szCs w:val="24"/>
        </w:rPr>
        <w:t>）這裡的</w:t>
      </w:r>
      <w:r w:rsidRPr="001952C9">
        <w:rPr>
          <w:rFonts w:asciiTheme="minorHAnsi" w:hAnsiTheme="minorHAnsi" w:cs="Gungsuh"/>
          <w:i/>
          <w:sz w:val="24"/>
          <w:szCs w:val="24"/>
          <w:u w:val="single"/>
        </w:rPr>
        <w:t>木頭</w:t>
      </w:r>
      <w:r w:rsidRPr="001952C9">
        <w:rPr>
          <w:rFonts w:asciiTheme="minorHAnsi" w:hAnsiTheme="minorHAnsi" w:cs="Gungsuh"/>
          <w:sz w:val="24"/>
          <w:szCs w:val="24"/>
        </w:rPr>
        <w:t>，原文作</w:t>
      </w:r>
      <w:r w:rsidR="0008475D" w:rsidRPr="001952C9">
        <w:rPr>
          <w:rFonts w:asciiTheme="minorHAnsi" w:hAnsiTheme="minorHAnsi" w:cs="Gungsuh"/>
          <w:i/>
          <w:sz w:val="24"/>
          <w:szCs w:val="24"/>
          <w:u w:val="single"/>
        </w:rPr>
        <w:t>樹</w:t>
      </w:r>
      <w:r w:rsidR="0008475D" w:rsidRPr="001952C9">
        <w:rPr>
          <w:rFonts w:asciiTheme="minorHAnsi" w:hAnsiTheme="minorHAnsi" w:cs="Gungsuh"/>
          <w:sz w:val="24"/>
          <w:szCs w:val="24"/>
        </w:rPr>
        <w:t>。</w:t>
      </w:r>
    </w:p>
    <w:p w:rsidR="00534614" w:rsidRPr="001952C9" w:rsidRDefault="009868BC" w:rsidP="00B65DE8">
      <w:pPr>
        <w:numPr>
          <w:ilvl w:val="0"/>
          <w:numId w:val="5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lastRenderedPageBreak/>
        <w:t>是主耶穌親身被掛在樹上，為我們成了咒詛，除去了我們因亞當、夏娃吃了分別善惡樹上果子而受的咒詛。</w:t>
      </w:r>
    </w:p>
    <w:p w:rsidR="00534614" w:rsidRPr="001952C9" w:rsidRDefault="009868BC" w:rsidP="00B65DE8">
      <w:pPr>
        <w:numPr>
          <w:ilvl w:val="0"/>
          <w:numId w:val="5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如果亞當、夏娃知道他們吃了分別善惡樹果子的後果是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神的兒子要被掛在樹上，他們會不會有不一樣的選擇？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</w:p>
    <w:p w:rsidR="00534614" w:rsidRPr="001952C9" w:rsidRDefault="00534614" w:rsidP="00B65DE8">
      <w:pPr>
        <w:rPr>
          <w:rFonts w:asciiTheme="minorHAnsi" w:hAnsiTheme="minorHAnsi" w:cs="Times New Roman"/>
          <w:sz w:val="24"/>
          <w:szCs w:val="24"/>
        </w:rPr>
      </w:pPr>
    </w:p>
    <w:p w:rsidR="00534614" w:rsidRPr="001952C9" w:rsidRDefault="009868BC" w:rsidP="00B65DE8">
      <w:pPr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3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7-10</w:t>
      </w:r>
    </w:p>
    <w:p w:rsidR="00534614" w:rsidRPr="001952C9" w:rsidRDefault="009868BC" w:rsidP="00B65DE8">
      <w:pPr>
        <w:numPr>
          <w:ilvl w:val="0"/>
          <w:numId w:val="3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人犯罪之後的第一個反應是遮掩，並且躲避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神的面。</w:t>
      </w:r>
    </w:p>
    <w:p w:rsidR="00534614" w:rsidRPr="001952C9" w:rsidRDefault="009868BC" w:rsidP="00B65DE8">
      <w:pPr>
        <w:numPr>
          <w:ilvl w:val="0"/>
          <w:numId w:val="3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從此人便進入了見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神的面是死，不見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神的面也是死的兩難之中。</w:t>
      </w:r>
    </w:p>
    <w:p w:rsidR="00534614" w:rsidRPr="001952C9" w:rsidRDefault="009868BC" w:rsidP="00B65DE8">
      <w:pPr>
        <w:numPr>
          <w:ilvl w:val="0"/>
          <w:numId w:val="3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耶和華　神呼喚那人、對他說、你在哪裡。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這是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神對人第一個，也是一直持續的呼喚。</w:t>
      </w:r>
    </w:p>
    <w:p w:rsidR="00534614" w:rsidRPr="001952C9" w:rsidRDefault="00534614" w:rsidP="00B65DE8">
      <w:pPr>
        <w:rPr>
          <w:rFonts w:asciiTheme="minorHAnsi" w:hAnsiTheme="minorHAnsi" w:cs="Times New Roman"/>
          <w:sz w:val="24"/>
          <w:szCs w:val="24"/>
        </w:rPr>
      </w:pPr>
    </w:p>
    <w:p w:rsidR="00534614" w:rsidRPr="001952C9" w:rsidRDefault="009868BC" w:rsidP="00B65DE8">
      <w:pPr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3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11-21</w:t>
      </w:r>
    </w:p>
    <w:p w:rsidR="00534614" w:rsidRPr="001952C9" w:rsidRDefault="009868BC" w:rsidP="00B65DE8">
      <w:pPr>
        <w:numPr>
          <w:ilvl w:val="0"/>
          <w:numId w:val="6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神究責的順序是從亞當開始，然後是夏娃，最後是蛇。人面對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神的追究的反應是推脫。亞當把責任推給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神和夏娃，而夏娃把責任推給蛇。最後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神宣告了對蛇，對女人，和對亞當的審判。</w:t>
      </w:r>
    </w:p>
    <w:p w:rsidR="00534614" w:rsidRPr="001952C9" w:rsidRDefault="009868BC" w:rsidP="00B65DE8">
      <w:pPr>
        <w:numPr>
          <w:ilvl w:val="1"/>
          <w:numId w:val="6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夏娃犯罪的結果是她和亞當的關係變了</w:t>
      </w:r>
      <w:r w:rsidRPr="001952C9">
        <w:rPr>
          <w:rFonts w:asciiTheme="minorHAnsi" w:hAnsiTheme="minorHAnsi" w:cs="Gungsuh"/>
          <w:sz w:val="24"/>
          <w:szCs w:val="24"/>
        </w:rPr>
        <w:t>—</w:t>
      </w:r>
      <w:r w:rsidRPr="001952C9">
        <w:rPr>
          <w:rFonts w:asciiTheme="minorHAnsi" w:hAnsiTheme="minorHAnsi" w:cs="Gungsuh"/>
          <w:sz w:val="24"/>
          <w:szCs w:val="24"/>
        </w:rPr>
        <w:t>從丈夫的幫助者，變成戀慕丈夫，而且被丈夫管轄的關係。</w:t>
      </w:r>
    </w:p>
    <w:p w:rsidR="00534614" w:rsidRPr="001952C9" w:rsidRDefault="009868BC" w:rsidP="00B65DE8">
      <w:pPr>
        <w:numPr>
          <w:ilvl w:val="1"/>
          <w:numId w:val="6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亞當犯罪的結果是他和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神的關係變了</w:t>
      </w:r>
      <w:r w:rsidRPr="001952C9">
        <w:rPr>
          <w:rFonts w:asciiTheme="minorHAnsi" w:hAnsiTheme="minorHAnsi" w:cs="Gungsuh"/>
          <w:sz w:val="24"/>
          <w:szCs w:val="24"/>
        </w:rPr>
        <w:t>—</w:t>
      </w:r>
      <w:r w:rsidRPr="001952C9">
        <w:rPr>
          <w:rFonts w:asciiTheme="minorHAnsi" w:hAnsiTheme="minorHAnsi" w:cs="Gungsuh"/>
          <w:sz w:val="24"/>
          <w:szCs w:val="24"/>
        </w:rPr>
        <w:t>從一個代表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神來管理全地的人，變成被地所轄制的人。</w:t>
      </w:r>
    </w:p>
    <w:p w:rsidR="00534614" w:rsidRPr="001952C9" w:rsidRDefault="009868BC" w:rsidP="00B65DE8">
      <w:pPr>
        <w:numPr>
          <w:ilvl w:val="0"/>
          <w:numId w:val="6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在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神宣告對蛇的審判的同時，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神仍然為人留了盼望。</w:t>
      </w:r>
    </w:p>
    <w:p w:rsidR="00534614" w:rsidRPr="001952C9" w:rsidRDefault="009868BC" w:rsidP="00B65DE8">
      <w:pPr>
        <w:numPr>
          <w:ilvl w:val="1"/>
          <w:numId w:val="6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祂宣告了對人的救恩</w:t>
      </w:r>
      <w:r w:rsidRPr="001952C9">
        <w:rPr>
          <w:rFonts w:asciiTheme="minorHAnsi" w:hAnsiTheme="minorHAnsi" w:cs="Gungsuh"/>
          <w:sz w:val="24"/>
          <w:szCs w:val="24"/>
        </w:rPr>
        <w:t>—“</w:t>
      </w:r>
      <w:r w:rsidRPr="001952C9">
        <w:rPr>
          <w:rFonts w:asciiTheme="minorHAnsi" w:hAnsiTheme="minorHAnsi" w:cs="Gungsuh"/>
          <w:sz w:val="24"/>
          <w:szCs w:val="24"/>
        </w:rPr>
        <w:t>女人的後裔（單數）要傷你的頭</w:t>
      </w:r>
      <w:r w:rsidRPr="001952C9">
        <w:rPr>
          <w:rFonts w:asciiTheme="minorHAnsi" w:hAnsiTheme="minorHAnsi" w:cs="Gungsuh"/>
          <w:sz w:val="24"/>
          <w:szCs w:val="24"/>
        </w:rPr>
        <w:t>”—</w:t>
      </w:r>
      <w:r w:rsidRPr="001952C9">
        <w:rPr>
          <w:rFonts w:asciiTheme="minorHAnsi" w:hAnsiTheme="minorHAnsi" w:cs="Gungsuh"/>
          <w:sz w:val="24"/>
          <w:szCs w:val="24"/>
        </w:rPr>
        <w:t>指的是主耶穌道成了肉身，成為我們的救贖。</w:t>
      </w:r>
    </w:p>
    <w:p w:rsidR="00534614" w:rsidRPr="001952C9" w:rsidRDefault="009868BC" w:rsidP="00B65DE8">
      <w:pPr>
        <w:numPr>
          <w:ilvl w:val="1"/>
          <w:numId w:val="6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亞當為他的妻子取名叫眾生之母。</w:t>
      </w:r>
    </w:p>
    <w:p w:rsidR="00534614" w:rsidRPr="001952C9" w:rsidRDefault="009868BC" w:rsidP="00B65DE8">
      <w:pPr>
        <w:numPr>
          <w:ilvl w:val="1"/>
          <w:numId w:val="6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神親自為亞當和夏娃預備了遮蓋</w:t>
      </w:r>
      <w:r w:rsidRPr="001952C9">
        <w:rPr>
          <w:rFonts w:asciiTheme="minorHAnsi" w:hAnsiTheme="minorHAnsi" w:cs="Gungsuh"/>
          <w:sz w:val="24"/>
          <w:szCs w:val="24"/>
        </w:rPr>
        <w:t>—</w:t>
      </w:r>
      <w:r w:rsidRPr="001952C9">
        <w:rPr>
          <w:rFonts w:asciiTheme="minorHAnsi" w:hAnsiTheme="minorHAnsi" w:cs="Gungsuh"/>
          <w:sz w:val="24"/>
          <w:szCs w:val="24"/>
        </w:rPr>
        <w:t>需要流血才有的遮蓋。最終，主耶穌所</w:t>
      </w:r>
      <w:r w:rsidR="001D7C4D" w:rsidRPr="001952C9">
        <w:rPr>
          <w:rFonts w:asciiTheme="minorHAnsi" w:hAnsiTheme="minorHAnsi" w:cs="Gungsuh"/>
          <w:sz w:val="24"/>
          <w:szCs w:val="24"/>
        </w:rPr>
        <w:t>流</w:t>
      </w:r>
      <w:r w:rsidRPr="001952C9">
        <w:rPr>
          <w:rFonts w:asciiTheme="minorHAnsi" w:hAnsiTheme="minorHAnsi" w:cs="Gungsuh"/>
          <w:sz w:val="24"/>
          <w:szCs w:val="24"/>
        </w:rPr>
        <w:t>的寶血成為我們完全的遮蓋。</w:t>
      </w:r>
    </w:p>
    <w:p w:rsidR="00534614" w:rsidRPr="001952C9" w:rsidRDefault="00534614" w:rsidP="00B65DE8">
      <w:pPr>
        <w:rPr>
          <w:rFonts w:asciiTheme="minorHAnsi" w:hAnsiTheme="minorHAnsi" w:cs="Times New Roman"/>
          <w:sz w:val="24"/>
          <w:szCs w:val="24"/>
        </w:rPr>
      </w:pPr>
    </w:p>
    <w:p w:rsidR="00534614" w:rsidRPr="001952C9" w:rsidRDefault="009868BC" w:rsidP="00B65DE8">
      <w:pPr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3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22-24</w:t>
      </w:r>
    </w:p>
    <w:p w:rsidR="00534614" w:rsidRPr="001952C9" w:rsidRDefault="009868BC" w:rsidP="00B65DE8">
      <w:pPr>
        <w:numPr>
          <w:ilvl w:val="0"/>
          <w:numId w:val="7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耶和華　神便打發他出伊甸園去、耕種他所自出之土。於是把他趕出去了．又在伊甸園的東邊安設基路伯、和四面轉動發火焰的劍、要把守生命樹的道路。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（創</w:t>
      </w:r>
      <w:r w:rsidRPr="001952C9">
        <w:rPr>
          <w:rFonts w:asciiTheme="minorHAnsi" w:hAnsiTheme="minorHAnsi" w:cs="Gungsuh"/>
          <w:sz w:val="24"/>
          <w:szCs w:val="24"/>
        </w:rPr>
        <w:t>3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23-24</w:t>
      </w:r>
      <w:r w:rsidRPr="001952C9">
        <w:rPr>
          <w:rFonts w:asciiTheme="minorHAnsi" w:hAnsiTheme="minorHAnsi" w:cs="Gungsuh"/>
          <w:sz w:val="24"/>
          <w:szCs w:val="24"/>
        </w:rPr>
        <w:t>）從此人來到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神面前的路被阻絕了。</w:t>
      </w:r>
    </w:p>
    <w:p w:rsidR="00534614" w:rsidRPr="001952C9" w:rsidRDefault="009868BC" w:rsidP="00B65DE8">
      <w:pPr>
        <w:numPr>
          <w:ilvl w:val="0"/>
          <w:numId w:val="7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他用藍色紫色朱紅色線、和撚的細麻織幔子．以巧匠的手工繡上基路伯。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（出</w:t>
      </w:r>
      <w:r w:rsidRPr="001952C9">
        <w:rPr>
          <w:rFonts w:asciiTheme="minorHAnsi" w:hAnsiTheme="minorHAnsi" w:cs="Gungsuh"/>
          <w:sz w:val="24"/>
          <w:szCs w:val="24"/>
        </w:rPr>
        <w:t>36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35</w:t>
      </w:r>
      <w:r w:rsidRPr="001952C9">
        <w:rPr>
          <w:rFonts w:asciiTheme="minorHAnsi" w:hAnsiTheme="minorHAnsi" w:cs="Gungsuh"/>
          <w:sz w:val="24"/>
          <w:szCs w:val="24"/>
        </w:rPr>
        <w:t>）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神指示摩西要揀選巧匠織出幔子，幔子上繡上基路伯。這幔子是用來隔開聖所和至聖所的。祭司只能站在聖所中事奉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神。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唯有大祭司一年一次可以進到至聖所，帶著血為自己和百姓的過錯贖罪</w:t>
      </w:r>
    </w:p>
    <w:p w:rsidR="00534614" w:rsidRPr="001952C9" w:rsidRDefault="009868BC" w:rsidP="00B65DE8">
      <w:pPr>
        <w:numPr>
          <w:ilvl w:val="0"/>
          <w:numId w:val="7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祭司每一次看到幔子上的基路伯的時候，就被提醒，人來到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神面前的路已經被阻絕了。</w:t>
      </w:r>
    </w:p>
    <w:p w:rsidR="00534614" w:rsidRPr="001952C9" w:rsidRDefault="009868BC" w:rsidP="00B65DE8">
      <w:pPr>
        <w:numPr>
          <w:ilvl w:val="0"/>
          <w:numId w:val="7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耶穌又大聲喊叫、氣就斷了。忽然殿裡的幔子、從上到下裂為兩半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（馬</w:t>
      </w:r>
      <w:r w:rsidR="001D7C4D">
        <w:rPr>
          <w:rFonts w:asciiTheme="minorHAnsi" w:hAnsiTheme="minorHAnsi" w:cs="Gungsuh" w:hint="eastAsia"/>
          <w:sz w:val="24"/>
          <w:szCs w:val="24"/>
        </w:rPr>
        <w:t>太</w:t>
      </w:r>
      <w:r w:rsidRPr="001952C9">
        <w:rPr>
          <w:rFonts w:asciiTheme="minorHAnsi" w:hAnsiTheme="minorHAnsi" w:cs="Gungsuh"/>
          <w:sz w:val="24"/>
          <w:szCs w:val="24"/>
        </w:rPr>
        <w:t>27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50-51</w:t>
      </w:r>
      <w:r w:rsidRPr="001952C9">
        <w:rPr>
          <w:rFonts w:asciiTheme="minorHAnsi" w:hAnsiTheme="minorHAnsi" w:cs="Gungsuh"/>
          <w:sz w:val="24"/>
          <w:szCs w:val="24"/>
        </w:rPr>
        <w:t>）從此，那條到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神面前的路才重新被打開。</w:t>
      </w:r>
    </w:p>
    <w:p w:rsidR="00534614" w:rsidRPr="001952C9" w:rsidRDefault="009868BC" w:rsidP="00B65DE8">
      <w:pPr>
        <w:numPr>
          <w:ilvl w:val="0"/>
          <w:numId w:val="7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lastRenderedPageBreak/>
        <w:t>“</w:t>
      </w:r>
      <w:r w:rsidRPr="001952C9">
        <w:rPr>
          <w:rFonts w:asciiTheme="minorHAnsi" w:hAnsiTheme="minorHAnsi" w:cs="Gungsuh"/>
          <w:sz w:val="24"/>
          <w:szCs w:val="24"/>
        </w:rPr>
        <w:t>弟兄們、我們既因耶穌的血、得以坦然進入至聖所、是藉著他給我們開了一條又新又活的路從幔子經過、這幔子就是他的身體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</w:t>
      </w:r>
      <w:r w:rsidR="001D7C4D" w:rsidRPr="001952C9">
        <w:rPr>
          <w:rFonts w:asciiTheme="minorHAnsi" w:hAnsiTheme="minorHAnsi" w:cs="Gungsuh"/>
          <w:sz w:val="24"/>
          <w:szCs w:val="24"/>
        </w:rPr>
        <w:t>來</w:t>
      </w:r>
      <w:r w:rsidRPr="001952C9">
        <w:rPr>
          <w:rFonts w:asciiTheme="minorHAnsi" w:hAnsiTheme="minorHAnsi" w:cs="Gungsuh"/>
          <w:sz w:val="24"/>
          <w:szCs w:val="24"/>
        </w:rPr>
        <w:t>10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19-20</w:t>
      </w:r>
      <w:r w:rsidRPr="001952C9">
        <w:rPr>
          <w:rFonts w:asciiTheme="minorHAnsi" w:hAnsiTheme="minorHAnsi" w:cs="Gungsuh"/>
          <w:sz w:val="24"/>
          <w:szCs w:val="24"/>
        </w:rPr>
        <w:t>）</w:t>
      </w:r>
    </w:p>
    <w:p w:rsidR="00534614" w:rsidRPr="001952C9" w:rsidRDefault="00534614" w:rsidP="00B65DE8">
      <w:pPr>
        <w:rPr>
          <w:rFonts w:asciiTheme="minorHAnsi" w:hAnsiTheme="minorHAnsi" w:cs="Times New Roman"/>
          <w:sz w:val="24"/>
          <w:szCs w:val="24"/>
        </w:rPr>
      </w:pPr>
    </w:p>
    <w:p w:rsidR="00534614" w:rsidRPr="001952C9" w:rsidRDefault="009868BC" w:rsidP="00B65DE8">
      <w:pPr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4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1-15</w:t>
      </w:r>
    </w:p>
    <w:p w:rsidR="00534614" w:rsidRPr="001952C9" w:rsidRDefault="009868BC" w:rsidP="00B65DE8">
      <w:pPr>
        <w:numPr>
          <w:ilvl w:val="0"/>
          <w:numId w:val="2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亞伯也將他羊群中頭生的、和羊的脂油獻上．耶和華看中了亞伯和他的供物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</w:p>
    <w:p w:rsidR="00534614" w:rsidRPr="001952C9" w:rsidRDefault="009868BC" w:rsidP="00B65DE8">
      <w:pPr>
        <w:numPr>
          <w:ilvl w:val="1"/>
          <w:numId w:val="2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我豈吃公牛的肉呢，我豈喝山羊的血呢</w:t>
      </w:r>
      <w:r w:rsidRPr="001952C9">
        <w:rPr>
          <w:rFonts w:asciiTheme="minorHAnsi" w:hAnsiTheme="minorHAnsi" w:cs="Gungsuh"/>
          <w:sz w:val="24"/>
          <w:szCs w:val="24"/>
        </w:rPr>
        <w:t>”</w:t>
      </w:r>
      <w:r w:rsidRPr="001952C9">
        <w:rPr>
          <w:rFonts w:asciiTheme="minorHAnsi" w:hAnsiTheme="minorHAnsi" w:cs="Gungsuh"/>
          <w:sz w:val="24"/>
          <w:szCs w:val="24"/>
        </w:rPr>
        <w:t>（詩</w:t>
      </w:r>
      <w:r w:rsidRPr="001952C9">
        <w:rPr>
          <w:rFonts w:asciiTheme="minorHAnsi" w:hAnsiTheme="minorHAnsi" w:cs="Gungsuh"/>
          <w:sz w:val="24"/>
          <w:szCs w:val="24"/>
        </w:rPr>
        <w:t>50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13</w:t>
      </w:r>
      <w:r w:rsidRPr="001952C9">
        <w:rPr>
          <w:rFonts w:asciiTheme="minorHAnsi" w:hAnsiTheme="minorHAnsi" w:cs="Gungsuh"/>
          <w:sz w:val="24"/>
          <w:szCs w:val="24"/>
        </w:rPr>
        <w:t>）</w:t>
      </w:r>
    </w:p>
    <w:p w:rsidR="00534614" w:rsidRPr="001952C9" w:rsidRDefault="009868BC" w:rsidP="00B65DE8">
      <w:pPr>
        <w:numPr>
          <w:ilvl w:val="1"/>
          <w:numId w:val="2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亞伯因著信獻祭與　神、比該隱所獻的更美、因此便得了稱義的見證、就是　神指他禮物作的見證．他雖然死了、卻因這信仍舊說話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</w:t>
      </w:r>
      <w:r w:rsidR="001D7C4D" w:rsidRPr="001952C9">
        <w:rPr>
          <w:rFonts w:asciiTheme="minorHAnsi" w:hAnsiTheme="minorHAnsi" w:cs="Gungsuh"/>
          <w:sz w:val="24"/>
          <w:szCs w:val="24"/>
        </w:rPr>
        <w:t>來</w:t>
      </w:r>
      <w:r w:rsidRPr="001952C9">
        <w:rPr>
          <w:rFonts w:asciiTheme="minorHAnsi" w:hAnsiTheme="minorHAnsi" w:cs="Gungsuh"/>
          <w:sz w:val="24"/>
          <w:szCs w:val="24"/>
        </w:rPr>
        <w:t>11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4</w:t>
      </w:r>
      <w:r w:rsidRPr="001952C9">
        <w:rPr>
          <w:rFonts w:asciiTheme="minorHAnsi" w:hAnsiTheme="minorHAnsi" w:cs="Gungsuh"/>
          <w:sz w:val="24"/>
          <w:szCs w:val="24"/>
        </w:rPr>
        <w:t>）</w:t>
      </w:r>
    </w:p>
    <w:p w:rsidR="00534614" w:rsidRPr="001952C9" w:rsidRDefault="009868BC" w:rsidP="00B65DE8">
      <w:pPr>
        <w:numPr>
          <w:ilvl w:val="1"/>
          <w:numId w:val="2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亞伯所獻的是他所得的當中最寶貴的</w:t>
      </w:r>
      <w:r w:rsidRPr="001952C9">
        <w:rPr>
          <w:rFonts w:asciiTheme="minorHAnsi" w:hAnsiTheme="minorHAnsi" w:cs="Gungsuh"/>
          <w:sz w:val="24"/>
          <w:szCs w:val="24"/>
        </w:rPr>
        <w:t>—</w:t>
      </w:r>
      <w:r w:rsidRPr="001952C9">
        <w:rPr>
          <w:rFonts w:asciiTheme="minorHAnsi" w:hAnsiTheme="minorHAnsi" w:cs="Gungsuh"/>
          <w:sz w:val="24"/>
          <w:szCs w:val="24"/>
        </w:rPr>
        <w:t>頭生的和羊的脂油。（羊一胎生一隻。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把頭生的獻上，相當於把一年所得的全部獻上。）</w:t>
      </w:r>
    </w:p>
    <w:p w:rsidR="00534614" w:rsidRPr="001952C9" w:rsidRDefault="009868BC" w:rsidP="00B65DE8">
      <w:pPr>
        <w:numPr>
          <w:ilvl w:val="0"/>
          <w:numId w:val="2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 xml:space="preserve"> “</w:t>
      </w:r>
      <w:r w:rsidRPr="001952C9">
        <w:rPr>
          <w:rFonts w:asciiTheme="minorHAnsi" w:hAnsiTheme="minorHAnsi" w:cs="Gungsuh"/>
          <w:sz w:val="24"/>
          <w:szCs w:val="24"/>
        </w:rPr>
        <w:t>耶和華說、你作了甚麼事呢、你兄弟的血、有聲音從地裡向我哀告</w:t>
      </w:r>
      <w:r w:rsidRPr="001952C9">
        <w:rPr>
          <w:rFonts w:asciiTheme="minorHAnsi" w:hAnsiTheme="minorHAnsi" w:cs="Gungsuh"/>
          <w:sz w:val="24"/>
          <w:szCs w:val="24"/>
        </w:rPr>
        <w:t>”</w:t>
      </w:r>
      <w:r w:rsidRPr="001952C9">
        <w:rPr>
          <w:rFonts w:asciiTheme="minorHAnsi" w:hAnsiTheme="minorHAnsi" w:cs="Gungsuh"/>
          <w:sz w:val="24"/>
          <w:szCs w:val="24"/>
        </w:rPr>
        <w:t>，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而希伯來書講到基督的血說</w:t>
      </w:r>
      <w:r w:rsidRPr="001952C9">
        <w:rPr>
          <w:rFonts w:asciiTheme="minorHAnsi" w:hAnsiTheme="minorHAnsi" w:cs="Gungsuh"/>
          <w:sz w:val="24"/>
          <w:szCs w:val="24"/>
        </w:rPr>
        <w:t xml:space="preserve"> “</w:t>
      </w:r>
      <w:r w:rsidRPr="001952C9">
        <w:rPr>
          <w:rFonts w:asciiTheme="minorHAnsi" w:hAnsiTheme="minorHAnsi" w:cs="Gungsuh"/>
          <w:sz w:val="24"/>
          <w:szCs w:val="24"/>
        </w:rPr>
        <w:t>這血所說的比亞伯的血所說的更美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（</w:t>
      </w:r>
      <w:r w:rsidR="001D7C4D" w:rsidRPr="001952C9">
        <w:rPr>
          <w:rFonts w:asciiTheme="minorHAnsi" w:hAnsiTheme="minorHAnsi" w:cs="Gungsuh"/>
          <w:sz w:val="24"/>
          <w:szCs w:val="24"/>
        </w:rPr>
        <w:t>來</w:t>
      </w:r>
      <w:r w:rsidRPr="001952C9">
        <w:rPr>
          <w:rFonts w:asciiTheme="minorHAnsi" w:hAnsiTheme="minorHAnsi" w:cs="Gungsuh"/>
          <w:sz w:val="24"/>
          <w:szCs w:val="24"/>
        </w:rPr>
        <w:t>12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24</w:t>
      </w:r>
      <w:r w:rsidRPr="001952C9">
        <w:rPr>
          <w:rFonts w:asciiTheme="minorHAnsi" w:hAnsiTheme="minorHAnsi" w:cs="Gungsuh"/>
          <w:sz w:val="24"/>
          <w:szCs w:val="24"/>
        </w:rPr>
        <w:t>）亞伯的血是哀告，耶穌的寶血卻宣告赦免。</w:t>
      </w:r>
    </w:p>
    <w:p w:rsidR="00534614" w:rsidRPr="001952C9" w:rsidRDefault="009868BC" w:rsidP="00B65DE8">
      <w:pPr>
        <w:numPr>
          <w:ilvl w:val="0"/>
          <w:numId w:val="2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現在</w:t>
      </w:r>
      <w:r w:rsidRPr="001952C9">
        <w:rPr>
          <w:rFonts w:asciiTheme="minorHAnsi" w:hAnsiTheme="minorHAnsi" w:cs="Gungsuh"/>
          <w:i/>
          <w:sz w:val="24"/>
          <w:szCs w:val="24"/>
          <w:u w:val="single"/>
        </w:rPr>
        <w:t>你必從這地受咒詛</w:t>
      </w:r>
      <w:r w:rsidRPr="001952C9">
        <w:rPr>
          <w:rFonts w:asciiTheme="minorHAnsi" w:hAnsiTheme="minorHAnsi" w:cs="Gungsuh"/>
          <w:sz w:val="24"/>
          <w:szCs w:val="24"/>
        </w:rPr>
        <w:t>。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你種地、地不再給你效力．你必流離飄蕩在地上。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  <w:r w:rsidRPr="001952C9">
        <w:rPr>
          <w:rFonts w:asciiTheme="minorHAnsi" w:hAnsiTheme="minorHAnsi" w:cs="Gungsuh"/>
          <w:sz w:val="24"/>
          <w:szCs w:val="24"/>
        </w:rPr>
        <w:t>亞當犯罪的結果是地受咒詛，而該隱殺人的結果是自己受到咒詛。</w:t>
      </w:r>
    </w:p>
    <w:p w:rsidR="00534614" w:rsidRPr="001952C9" w:rsidRDefault="009868BC" w:rsidP="00B65DE8">
      <w:pPr>
        <w:numPr>
          <w:ilvl w:val="0"/>
          <w:numId w:val="2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耶和華對他說、凡殺該隱的必遭報七倍。耶和華就給該隱立一個記號、免得人遇見他就殺他。</w:t>
      </w:r>
      <w:r w:rsidRPr="001952C9">
        <w:rPr>
          <w:rFonts w:asciiTheme="minorHAnsi" w:hAnsiTheme="minorHAnsi" w:cs="Gungsuh"/>
          <w:sz w:val="24"/>
          <w:szCs w:val="24"/>
        </w:rPr>
        <w:t xml:space="preserve">”  </w:t>
      </w:r>
      <w:r w:rsidRPr="001952C9">
        <w:rPr>
          <w:rFonts w:asciiTheme="minorHAnsi" w:hAnsiTheme="minorHAnsi" w:cs="Gungsuh"/>
          <w:sz w:val="24"/>
          <w:szCs w:val="24"/>
        </w:rPr>
        <w:t>神對義人的關懷和對罪人的關懷是同等的。</w:t>
      </w:r>
      <w:r w:rsidRPr="001952C9">
        <w:rPr>
          <w:rFonts w:asciiTheme="minorHAnsi" w:hAnsiTheme="minorHAnsi" w:cs="Gungsuh"/>
          <w:sz w:val="24"/>
          <w:szCs w:val="24"/>
        </w:rPr>
        <w:t xml:space="preserve">“ </w:t>
      </w:r>
      <w:r w:rsidRPr="001952C9">
        <w:rPr>
          <w:rFonts w:asciiTheme="minorHAnsi" w:hAnsiTheme="minorHAnsi" w:cs="Gungsuh"/>
          <w:sz w:val="24"/>
          <w:szCs w:val="24"/>
        </w:rPr>
        <w:t>神使日頭照好人也照歹人</w:t>
      </w:r>
      <w:r w:rsidRPr="001952C9">
        <w:rPr>
          <w:rFonts w:asciiTheme="minorHAnsi" w:hAnsiTheme="minorHAnsi" w:cs="Gungsuh"/>
          <w:sz w:val="24"/>
          <w:szCs w:val="24"/>
        </w:rPr>
        <w:t xml:space="preserve">” </w:t>
      </w:r>
    </w:p>
    <w:p w:rsidR="00534614" w:rsidRPr="001952C9" w:rsidRDefault="00534614" w:rsidP="00B65DE8">
      <w:pPr>
        <w:rPr>
          <w:rFonts w:asciiTheme="minorHAnsi" w:hAnsiTheme="minorHAnsi" w:cs="Times New Roman"/>
          <w:sz w:val="24"/>
          <w:szCs w:val="24"/>
        </w:rPr>
      </w:pPr>
    </w:p>
    <w:p w:rsidR="00534614" w:rsidRPr="001952C9" w:rsidRDefault="009868BC" w:rsidP="00B65DE8">
      <w:pPr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4</w:t>
      </w:r>
      <w:r w:rsidRPr="001952C9">
        <w:rPr>
          <w:rFonts w:asciiTheme="minorHAnsi" w:hAnsiTheme="minorHAnsi" w:cs="Gungsuh"/>
          <w:sz w:val="24"/>
          <w:szCs w:val="24"/>
        </w:rPr>
        <w:t>：</w:t>
      </w:r>
      <w:r w:rsidRPr="001952C9">
        <w:rPr>
          <w:rFonts w:asciiTheme="minorHAnsi" w:hAnsiTheme="minorHAnsi" w:cs="Gungsuh"/>
          <w:sz w:val="24"/>
          <w:szCs w:val="24"/>
        </w:rPr>
        <w:t>16-24</w:t>
      </w:r>
    </w:p>
    <w:p w:rsidR="00534614" w:rsidRPr="001952C9" w:rsidRDefault="009868BC" w:rsidP="00B65DE8">
      <w:pPr>
        <w:numPr>
          <w:ilvl w:val="0"/>
          <w:numId w:val="9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於是該隱離開耶和華的面、去住在伊甸東邊挪得之地</w:t>
      </w:r>
      <w:r w:rsidRPr="001952C9">
        <w:rPr>
          <w:rFonts w:asciiTheme="minorHAnsi" w:hAnsiTheme="minorHAnsi" w:cs="Gungsuh"/>
          <w:sz w:val="24"/>
          <w:szCs w:val="24"/>
        </w:rPr>
        <w:t>”—</w:t>
      </w:r>
      <w:r w:rsidRPr="001952C9">
        <w:rPr>
          <w:rFonts w:asciiTheme="minorHAnsi" w:hAnsiTheme="minorHAnsi" w:cs="Gungsuh"/>
          <w:sz w:val="24"/>
          <w:szCs w:val="24"/>
        </w:rPr>
        <w:t>其實這才是最大的咒詛。</w:t>
      </w:r>
    </w:p>
    <w:p w:rsidR="00534614" w:rsidRPr="001952C9" w:rsidRDefault="009868BC" w:rsidP="00B65DE8">
      <w:pPr>
        <w:numPr>
          <w:ilvl w:val="0"/>
          <w:numId w:val="9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所有人的文明從該隱的後代出來</w:t>
      </w:r>
      <w:r w:rsidRPr="001952C9">
        <w:rPr>
          <w:rFonts w:asciiTheme="minorHAnsi" w:hAnsiTheme="minorHAnsi" w:cs="Gungsuh"/>
          <w:sz w:val="24"/>
          <w:szCs w:val="24"/>
        </w:rPr>
        <w:t>—“</w:t>
      </w:r>
      <w:r w:rsidRPr="001952C9">
        <w:rPr>
          <w:rFonts w:asciiTheme="minorHAnsi" w:hAnsiTheme="minorHAnsi" w:cs="Gungsuh"/>
          <w:sz w:val="24"/>
          <w:szCs w:val="24"/>
        </w:rPr>
        <w:t>該隱建造了一座城</w:t>
      </w:r>
      <w:r w:rsidRPr="001952C9">
        <w:rPr>
          <w:rFonts w:asciiTheme="minorHAnsi" w:hAnsiTheme="minorHAnsi" w:cs="Gungsuh"/>
          <w:sz w:val="24"/>
          <w:szCs w:val="24"/>
        </w:rPr>
        <w:t>”</w:t>
      </w:r>
      <w:r w:rsidRPr="001952C9">
        <w:rPr>
          <w:rFonts w:asciiTheme="minorHAnsi" w:hAnsiTheme="minorHAnsi" w:cs="Gungsuh"/>
          <w:sz w:val="24"/>
          <w:szCs w:val="24"/>
        </w:rPr>
        <w:t>，</w:t>
      </w:r>
      <w:r w:rsidRPr="001952C9">
        <w:rPr>
          <w:rFonts w:asciiTheme="minorHAnsi" w:hAnsiTheme="minorHAnsi" w:cs="Gungsuh"/>
          <w:sz w:val="24"/>
          <w:szCs w:val="24"/>
        </w:rPr>
        <w:t xml:space="preserve"> “</w:t>
      </w:r>
      <w:r w:rsidRPr="001952C9">
        <w:rPr>
          <w:rFonts w:asciiTheme="minorHAnsi" w:hAnsiTheme="minorHAnsi" w:cs="Gungsuh"/>
          <w:sz w:val="24"/>
          <w:szCs w:val="24"/>
        </w:rPr>
        <w:t>拉麥娶了兩個妻、一個名叫亞大、一個名叫洗拉。亞大生雅八、雅八就是住帳棚牧養牲畜之人的祖師。雅八的兄弟名叫猶八．他是一切彈琴吹簫之人的祖師。洗拉又生了土八該隱、他是打造各樣銅鐵利器的、〔或作是銅匠鐵匠的祖師〕</w:t>
      </w:r>
      <w:r w:rsidRPr="001952C9">
        <w:rPr>
          <w:rFonts w:asciiTheme="minorHAnsi" w:hAnsiTheme="minorHAnsi" w:cs="Gungsuh"/>
          <w:sz w:val="24"/>
          <w:szCs w:val="24"/>
        </w:rPr>
        <w:t>”</w:t>
      </w:r>
    </w:p>
    <w:p w:rsidR="00534614" w:rsidRPr="001952C9" w:rsidRDefault="009868BC" w:rsidP="00B65DE8">
      <w:pPr>
        <w:numPr>
          <w:ilvl w:val="0"/>
          <w:numId w:val="9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“</w:t>
      </w:r>
      <w:r w:rsidRPr="001952C9">
        <w:rPr>
          <w:rFonts w:asciiTheme="minorHAnsi" w:hAnsiTheme="minorHAnsi" w:cs="Gungsuh"/>
          <w:sz w:val="24"/>
          <w:szCs w:val="24"/>
        </w:rPr>
        <w:t>拉麥對他兩個妻子說、亞大、洗拉、聽我的聲音、拉麥的妻子細聽我的話語、壯年人傷我、我把他殺了、少年人損我、我把他害了．若殺該隱、遭報七倍、殺拉麥、必遭報七十七倍。</w:t>
      </w:r>
      <w:r w:rsidRPr="001952C9">
        <w:rPr>
          <w:rFonts w:asciiTheme="minorHAnsi" w:hAnsiTheme="minorHAnsi" w:cs="Gungsuh"/>
          <w:sz w:val="24"/>
          <w:szCs w:val="24"/>
        </w:rPr>
        <w:t>”——</w:t>
      </w:r>
      <w:r w:rsidRPr="001952C9">
        <w:rPr>
          <w:rFonts w:asciiTheme="minorHAnsi" w:hAnsiTheme="minorHAnsi" w:cs="Gungsuh"/>
          <w:sz w:val="24"/>
          <w:szCs w:val="24"/>
        </w:rPr>
        <w:t>亞當被罪引誘、該隱被罪制伏、拉麥卻誇耀罪。</w:t>
      </w:r>
    </w:p>
    <w:p w:rsidR="00534614" w:rsidRPr="001952C9" w:rsidRDefault="00534614" w:rsidP="00B65DE8">
      <w:pPr>
        <w:rPr>
          <w:rFonts w:asciiTheme="minorHAnsi" w:hAnsiTheme="minorHAnsi" w:cs="Times New Roman"/>
          <w:sz w:val="24"/>
          <w:szCs w:val="24"/>
        </w:rPr>
      </w:pPr>
    </w:p>
    <w:p w:rsidR="00534614" w:rsidRPr="001952C9" w:rsidRDefault="009868BC" w:rsidP="00B65DE8">
      <w:pPr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人的建造和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神的建造</w:t>
      </w:r>
    </w:p>
    <w:p w:rsidR="00534614" w:rsidRPr="001952C9" w:rsidRDefault="009868BC" w:rsidP="00B65DE8">
      <w:pPr>
        <w:numPr>
          <w:ilvl w:val="0"/>
          <w:numId w:val="8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就在幾代的時間內，該隱的後裔建造了所有人類生活文明的雛形</w:t>
      </w:r>
      <w:r w:rsidRPr="001952C9">
        <w:rPr>
          <w:rFonts w:asciiTheme="minorHAnsi" w:hAnsiTheme="minorHAnsi" w:cs="Gungsuh"/>
          <w:sz w:val="24"/>
          <w:szCs w:val="24"/>
        </w:rPr>
        <w:t>——</w:t>
      </w:r>
      <w:r w:rsidRPr="001952C9">
        <w:rPr>
          <w:rFonts w:asciiTheme="minorHAnsi" w:hAnsiTheme="minorHAnsi" w:cs="Gungsuh"/>
          <w:sz w:val="24"/>
          <w:szCs w:val="24"/>
        </w:rPr>
        <w:t>城市社會、畜牧、音樂、藝術、工業。</w:t>
      </w:r>
    </w:p>
    <w:p w:rsidR="00534614" w:rsidRPr="001952C9" w:rsidRDefault="009868BC" w:rsidP="00B65DE8">
      <w:pPr>
        <w:numPr>
          <w:ilvl w:val="0"/>
          <w:numId w:val="8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人的建造常常是很快的，很明顯的，很有果效的。但是這些建造都是外面的建造。而且人的建造不管有多快，在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神面前完全不被記念。創世記第四章以後，整本聖經再也沒有提到該隱後裔的事情。</w:t>
      </w:r>
    </w:p>
    <w:p w:rsidR="00534614" w:rsidRPr="001952C9" w:rsidRDefault="009868BC" w:rsidP="00B65DE8">
      <w:pPr>
        <w:numPr>
          <w:ilvl w:val="0"/>
          <w:numId w:val="8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952C9">
        <w:rPr>
          <w:rFonts w:asciiTheme="minorHAnsi" w:hAnsiTheme="minorHAnsi" w:cs="Gungsuh"/>
          <w:sz w:val="24"/>
          <w:szCs w:val="24"/>
        </w:rPr>
        <w:t>神的建造常常是很緩慢的，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是看不見的，因為</w:t>
      </w:r>
      <w:r w:rsidRPr="001952C9">
        <w:rPr>
          <w:rFonts w:asciiTheme="minorHAnsi" w:hAnsiTheme="minorHAnsi" w:cs="Gungsuh"/>
          <w:sz w:val="24"/>
          <w:szCs w:val="24"/>
        </w:rPr>
        <w:t xml:space="preserve"> </w:t>
      </w:r>
      <w:r w:rsidRPr="001952C9">
        <w:rPr>
          <w:rFonts w:asciiTheme="minorHAnsi" w:hAnsiTheme="minorHAnsi" w:cs="Gungsuh"/>
          <w:sz w:val="24"/>
          <w:szCs w:val="24"/>
        </w:rPr>
        <w:t>神的建造是在人的內心的</w:t>
      </w:r>
      <w:r w:rsidRPr="001952C9">
        <w:rPr>
          <w:rFonts w:asciiTheme="minorHAnsi" w:hAnsiTheme="minorHAnsi" w:cs="Gungsuh"/>
          <w:sz w:val="24"/>
          <w:szCs w:val="24"/>
        </w:rPr>
        <w:t xml:space="preserve">—— </w:t>
      </w:r>
      <w:r w:rsidRPr="001952C9">
        <w:rPr>
          <w:rFonts w:asciiTheme="minorHAnsi" w:hAnsiTheme="minorHAnsi" w:cs="Gungsuh"/>
          <w:sz w:val="24"/>
          <w:szCs w:val="24"/>
        </w:rPr>
        <w:t>神用了三代</w:t>
      </w:r>
      <w:r w:rsidR="00367248" w:rsidRPr="001952C9">
        <w:rPr>
          <w:rFonts w:asciiTheme="minorHAnsi" w:hAnsiTheme="minorHAnsi" w:cs="Gungsuh"/>
          <w:sz w:val="24"/>
          <w:szCs w:val="24"/>
        </w:rPr>
        <w:t>的</w:t>
      </w:r>
      <w:r w:rsidRPr="001952C9">
        <w:rPr>
          <w:rFonts w:asciiTheme="minorHAnsi" w:hAnsiTheme="minorHAnsi" w:cs="Gungsuh"/>
          <w:sz w:val="24"/>
          <w:szCs w:val="24"/>
        </w:rPr>
        <w:t>時間來建造亞當的後裔。</w:t>
      </w:r>
      <w:r w:rsidRPr="001952C9">
        <w:rPr>
          <w:rFonts w:asciiTheme="minorHAnsi" w:hAnsiTheme="minorHAnsi" w:cs="Gungsuh"/>
          <w:sz w:val="24"/>
          <w:szCs w:val="24"/>
        </w:rPr>
        <w:t xml:space="preserve"> “</w:t>
      </w:r>
      <w:r w:rsidRPr="001952C9">
        <w:rPr>
          <w:rFonts w:asciiTheme="minorHAnsi" w:hAnsiTheme="minorHAnsi" w:cs="Gungsuh"/>
          <w:sz w:val="24"/>
          <w:szCs w:val="24"/>
        </w:rPr>
        <w:t>那時候人才求告耶和華的名</w:t>
      </w:r>
      <w:r w:rsidRPr="001952C9">
        <w:rPr>
          <w:rFonts w:asciiTheme="minorHAnsi" w:hAnsiTheme="minorHAnsi" w:cs="Gungsuh"/>
          <w:sz w:val="24"/>
          <w:szCs w:val="24"/>
        </w:rPr>
        <w:t>”</w:t>
      </w:r>
      <w:r w:rsidRPr="001952C9">
        <w:rPr>
          <w:rFonts w:asciiTheme="minorHAnsi" w:hAnsiTheme="minorHAnsi" w:cs="Gungsuh"/>
          <w:sz w:val="24"/>
          <w:szCs w:val="24"/>
        </w:rPr>
        <w:t>。</w:t>
      </w:r>
    </w:p>
    <w:sectPr w:rsidR="00534614" w:rsidRPr="001952C9" w:rsidSect="00B65DE8">
      <w:headerReference w:type="default" r:id="rId8"/>
      <w:pgSz w:w="12240" w:h="15840"/>
      <w:pgMar w:top="1080" w:right="1440" w:bottom="72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C9" w:rsidRDefault="008145C9">
      <w:pPr>
        <w:spacing w:line="240" w:lineRule="auto"/>
      </w:pPr>
      <w:r>
        <w:separator/>
      </w:r>
    </w:p>
  </w:endnote>
  <w:endnote w:type="continuationSeparator" w:id="0">
    <w:p w:rsidR="008145C9" w:rsidRDefault="00814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C9" w:rsidRDefault="008145C9">
      <w:pPr>
        <w:spacing w:line="240" w:lineRule="auto"/>
      </w:pPr>
      <w:r>
        <w:separator/>
      </w:r>
    </w:p>
  </w:footnote>
  <w:footnote w:type="continuationSeparator" w:id="0">
    <w:p w:rsidR="008145C9" w:rsidRDefault="00814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14" w:rsidRDefault="009868BC">
    <w:r>
      <w:rPr>
        <w:rFonts w:ascii="Arial Unicode MS" w:eastAsia="Arial Unicode MS" w:hAnsi="Arial Unicode MS" w:cs="Arial Unicode MS"/>
        <w:b/>
      </w:rPr>
      <w:t>創世記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E87"/>
    <w:multiLevelType w:val="multilevel"/>
    <w:tmpl w:val="170435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7140707"/>
    <w:multiLevelType w:val="multilevel"/>
    <w:tmpl w:val="8E3AAF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C73475"/>
    <w:multiLevelType w:val="multilevel"/>
    <w:tmpl w:val="319212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AF33280"/>
    <w:multiLevelType w:val="multilevel"/>
    <w:tmpl w:val="4F5AC5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EDD76CE"/>
    <w:multiLevelType w:val="multilevel"/>
    <w:tmpl w:val="4126BB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C7A386F"/>
    <w:multiLevelType w:val="multilevel"/>
    <w:tmpl w:val="4F7A8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59D2D1B"/>
    <w:multiLevelType w:val="multilevel"/>
    <w:tmpl w:val="3CB8F1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14158DD"/>
    <w:multiLevelType w:val="multilevel"/>
    <w:tmpl w:val="9BAE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2270A36"/>
    <w:multiLevelType w:val="multilevel"/>
    <w:tmpl w:val="DAC67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4614"/>
    <w:rsid w:val="0008475D"/>
    <w:rsid w:val="001350F2"/>
    <w:rsid w:val="001952C9"/>
    <w:rsid w:val="001D7C4D"/>
    <w:rsid w:val="00367248"/>
    <w:rsid w:val="00534614"/>
    <w:rsid w:val="008145C9"/>
    <w:rsid w:val="009868BC"/>
    <w:rsid w:val="00B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6</cp:revision>
  <cp:lastPrinted>2018-07-08T14:43:00Z</cp:lastPrinted>
  <dcterms:created xsi:type="dcterms:W3CDTF">2018-07-08T14:15:00Z</dcterms:created>
  <dcterms:modified xsi:type="dcterms:W3CDTF">2018-07-08T21:39:00Z</dcterms:modified>
</cp:coreProperties>
</file>